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rFonts w:ascii="Arial" w:hAnsi="Arial"/>
          <w:b/>
          <w:color w:val="0146BF"/>
          <w:sz w:val="22"/>
        </w:rPr>
        <w:t>ВАША КОМПАНИЯ</w:t>
      </w:r>
    </w:p>
    <w:p>
      <w:pPr>
        <w:pStyle w:val="Title"/>
        <w:spacing w:after="200"/>
      </w:pPr>
      <w:r>
        <w:rPr>
          <w:rFonts w:ascii="Arial" w:hAnsi="Arial"/>
          <w:sz w:val="56"/>
        </w:rPr>
        <w:t>Коммерческое предложение</w:t>
      </w:r>
    </w:p>
    <w:p>
      <w:pPr>
        <w:spacing w:after="300"/>
      </w:pPr>
      <w:r>
        <w:rPr>
          <w:rFonts w:ascii="Arial" w:hAnsi="Arial"/>
          <w:b w:val="0"/>
          <w:color w:val="68645F"/>
          <w:sz w:val="20"/>
        </w:rPr>
        <w:t>Замените поля в квадратных скобках своими данными. Фотографии и текст можно редактировать в Word.</w:t>
      </w:r>
    </w:p>
    <w:p>
      <w:pPr>
        <w:spacing w:after="300"/>
      </w:pPr>
      <w:r>
        <w:rPr>
          <w:rFonts w:ascii="Arial" w:hAnsi="Arial"/>
          <w:b w:val="0"/>
          <w:color w:val="12100E"/>
          <w:sz w:val="22"/>
        </w:rPr>
        <w:t>Для [компания или имя клиента]</w:t>
        <w:br/>
        <w:t>Дата [дата] · Предложение № [номер]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7056"/>
      </w:tblGrid>
      <w:tr>
        <w:tc>
          <w:tcPr>
            <w:tcW w:type="dxa" w:w="2304"/>
            <w:vAlign w:val="center"/>
            <w:shd w:fill="F2F1ED"/>
          </w:tcPr>
          <w:p>
            <w:pPr>
              <w:keepNext/>
              <w:jc w:val="center"/>
            </w:pPr>
            <w:r>
              <w:rPr>
                <w:color w:val="68645F"/>
                <w:sz w:val="18"/>
              </w:rPr>
              <w:t>ФОТО ТОВАРА</w:t>
              <w:br/>
              <w:br/>
              <w:t>Вставьте изображение</w:t>
            </w:r>
          </w:p>
        </w:tc>
        <w:tc>
          <w:tcPr>
            <w:tcW w:type="dxa" w:w="7056"/>
          </w:tcPr>
          <w:p>
            <w:pPr>
              <w:keepNext/>
              <w:spacing w:after="160"/>
            </w:pPr>
            <w:r>
              <w:rPr>
                <w:b/>
                <w:sz w:val="32"/>
              </w:rPr>
              <w:t>[Название товара]</w:t>
            </w:r>
          </w:p>
          <w:p>
            <w:pPr>
              <w:keepNext/>
              <w:spacing w:after="160"/>
            </w:pPr>
            <w:r>
              <w:rPr>
                <w:color w:val="68645F"/>
                <w:sz w:val="20"/>
              </w:rPr>
              <w:t>Артикул [код товара]</w:t>
            </w:r>
          </w:p>
          <w:p>
            <w:pPr>
              <w:keepNext/>
              <w:spacing w:after="160"/>
            </w:pPr>
            <w:r>
              <w:rPr>
                <w:color w:val="12100E"/>
                <w:sz w:val="22"/>
              </w:rPr>
              <w:t>[Описание товара]</w:t>
            </w:r>
          </w:p>
          <w:p>
            <w:pPr>
              <w:keepNext w:val="0"/>
              <w:spacing w:after="160"/>
            </w:pPr>
            <w:r>
              <w:rPr>
                <w:color w:val="0146BF"/>
                <w:sz w:val="26"/>
              </w:rPr>
              <w:t>Цена за единицу [цена] [валюта]</w:t>
            </w:r>
          </w:p>
        </w:tc>
      </w:tr>
    </w:tbl>
    <w:p>
      <w:pPr>
        <w:keepNext/>
        <w:spacing w:after="160" w:before="320"/>
      </w:pPr>
      <w:r>
        <w:rPr>
          <w:rFonts w:ascii="Arial" w:hAnsi="Arial"/>
          <w:b/>
          <w:color w:val="12100E"/>
          <w:sz w:val="22"/>
        </w:rPr>
        <w:t>Технические характеристики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048"/>
      </w:tblGrid>
      <w:tr>
        <w:trPr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7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7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sz w:val="20"/>
              </w:rPr>
              <w:t>[Название параметра]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sz w:val="20"/>
              </w:rPr>
              <w:t>[Значение и единица измерения]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sz w:val="20"/>
              </w:rPr>
              <w:t>[Название параметра]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sz w:val="20"/>
              </w:rPr>
              <w:t>[Значение и единица измерения]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  <w:sz w:val="20"/>
              </w:rPr>
              <w:t>Количество</w:t>
            </w:r>
          </w:p>
        </w:tc>
        <w:tc>
          <w:tcPr>
            <w:tcW w:type="dxa" w:w="2484"/>
          </w:tcPr>
          <w:p>
            <w:r>
              <w:rPr>
                <w:b/>
                <w:sz w:val="20"/>
              </w:rPr>
              <w:t>Цена</w:t>
            </w:r>
          </w:p>
        </w:tc>
        <w:tc>
          <w:tcPr>
            <w:tcW w:type="dxa" w:w="2484"/>
          </w:tcPr>
          <w:p>
            <w:r>
              <w:rPr>
                <w:b/>
                <w:sz w:val="20"/>
              </w:rPr>
              <w:t>Скидка</w:t>
            </w:r>
          </w:p>
        </w:tc>
        <w:tc>
          <w:tcPr>
            <w:tcW w:type="dxa" w:w="2484"/>
          </w:tcPr>
          <w:p>
            <w:r>
              <w:rPr>
                <w:b/>
                <w:sz w:val="20"/>
              </w:rPr>
              <w:t>Сумма</w:t>
            </w:r>
          </w:p>
        </w:tc>
      </w:tr>
      <w:tr>
        <w:tc>
          <w:tcPr>
            <w:tcW w:type="dxa" w:w="2484"/>
          </w:tcPr>
          <w:p>
            <w:r>
              <w:t>[Количество]</w:t>
            </w:r>
          </w:p>
        </w:tc>
        <w:tc>
          <w:tcPr>
            <w:tcW w:type="dxa" w:w="2484"/>
          </w:tcPr>
          <w:p>
            <w:r>
              <w:t>[Цена]</w:t>
            </w:r>
          </w:p>
        </w:tc>
        <w:tc>
          <w:tcPr>
            <w:tcW w:type="dxa" w:w="2484"/>
          </w:tcPr>
          <w:p>
            <w:r>
              <w:t>[Скидка]</w:t>
            </w:r>
          </w:p>
        </w:tc>
        <w:tc>
          <w:tcPr>
            <w:tcW w:type="dxa" w:w="2484"/>
          </w:tcPr>
          <w:p>
            <w:r>
              <w:t>[Сумма]</w:t>
            </w:r>
          </w:p>
        </w:tc>
      </w:tr>
    </w:tbl>
    <w:p>
      <w:pPr>
        <w:spacing w:after="0"/>
      </w:pPr>
    </w:p>
    <w:p>
      <w:pPr>
        <w:spacing w:after="300"/>
      </w:pPr>
      <w:r>
        <w:rPr>
          <w:rFonts w:ascii="Arial" w:hAnsi="Arial"/>
          <w:b/>
          <w:color w:val="0146BF"/>
          <w:sz w:val="34"/>
        </w:rPr>
        <w:t>Итого к оплате [сумма] [валюта]</w:t>
      </w:r>
    </w:p>
    <w:p>
      <w:pPr>
        <w:spacing w:after="120"/>
      </w:pPr>
      <w:r>
        <w:rPr>
          <w:rFonts w:ascii="Arial" w:hAnsi="Arial"/>
          <w:b/>
          <w:color w:val="12100E"/>
          <w:sz w:val="26"/>
        </w:rPr>
        <w:t>Условия поставки и оплаты</w:t>
      </w:r>
    </w:p>
    <w:p>
      <w:pPr>
        <w:spacing w:after="280"/>
      </w:pPr>
      <w:r>
        <w:rPr>
          <w:rFonts w:ascii="Arial" w:hAnsi="Arial"/>
          <w:b w:val="0"/>
          <w:color w:val="12100E"/>
          <w:sz w:val="22"/>
        </w:rPr>
        <w:t>[Срок поставки]</w:t>
        <w:br/>
        <w:t>[Условия оплаты]</w:t>
        <w:br/>
        <w:t>[Срок действия предложения]</w:t>
      </w:r>
    </w:p>
    <w:p>
      <w:pPr>
        <w:spacing w:after="120"/>
      </w:pPr>
      <w:r>
        <w:rPr>
          <w:rFonts w:ascii="Arial" w:hAnsi="Arial"/>
          <w:b/>
          <w:color w:val="12100E"/>
          <w:sz w:val="26"/>
        </w:rPr>
        <w:t>Контакты</w:t>
      </w:r>
    </w:p>
    <w:p>
      <w:pPr>
        <w:spacing w:after="0"/>
      </w:pPr>
      <w:r>
        <w:rPr>
          <w:rFonts w:ascii="Arial" w:hAnsi="Arial"/>
          <w:b w:val="0"/>
          <w:color w:val="68645F"/>
          <w:sz w:val="20"/>
        </w:rPr>
        <w:t>[Телефон] · [Email] · [Сайт]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12100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12100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12100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